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1065"/>
        <w:gridCol w:w="309"/>
        <w:gridCol w:w="109"/>
        <w:gridCol w:w="976"/>
        <w:gridCol w:w="766"/>
        <w:gridCol w:w="367"/>
        <w:gridCol w:w="420"/>
        <w:gridCol w:w="348"/>
        <w:gridCol w:w="420"/>
        <w:gridCol w:w="173"/>
        <w:gridCol w:w="1270"/>
        <w:gridCol w:w="326"/>
        <w:gridCol w:w="1543"/>
      </w:tblGrid>
      <w:tr w:rsidR="00C96797" w:rsidRPr="00491993" w14:paraId="4C21C909" w14:textId="77777777" w:rsidTr="002B01F4">
        <w:trPr>
          <w:trHeight w:val="427"/>
        </w:trPr>
        <w:tc>
          <w:tcPr>
            <w:tcW w:w="4962" w:type="dxa"/>
            <w:gridSpan w:val="8"/>
            <w:vAlign w:val="center"/>
          </w:tcPr>
          <w:p w14:paraId="4C21C907" w14:textId="77777777" w:rsidR="00C96797" w:rsidRPr="00491993" w:rsidRDefault="00C96797" w:rsidP="002B01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172" w:type="dxa"/>
            <w:gridSpan w:val="6"/>
            <w:vAlign w:val="center"/>
          </w:tcPr>
          <w:p w14:paraId="4C21C908" w14:textId="7BB55D70" w:rsidR="00C96797" w:rsidRPr="00491993" w:rsidRDefault="005F6655" w:rsidP="002B01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</w:t>
            </w:r>
            <w:r w:rsidR="004C4C39">
              <w:rPr>
                <w:rFonts w:ascii="Times New Roman" w:hAnsi="Times New Roman"/>
                <w:sz w:val="20"/>
                <w:szCs w:val="20"/>
                <w:lang w:val="sr-Cyrl-CS"/>
              </w:rPr>
              <w:t>алибор Ђукић</w:t>
            </w:r>
          </w:p>
        </w:tc>
      </w:tr>
      <w:tr w:rsidR="00C96797" w:rsidRPr="00491993" w14:paraId="4C21C90C" w14:textId="77777777" w:rsidTr="002B01F4">
        <w:trPr>
          <w:trHeight w:val="427"/>
        </w:trPr>
        <w:tc>
          <w:tcPr>
            <w:tcW w:w="4962" w:type="dxa"/>
            <w:gridSpan w:val="8"/>
            <w:vAlign w:val="center"/>
          </w:tcPr>
          <w:p w14:paraId="4C21C90A" w14:textId="77777777" w:rsidR="00C96797" w:rsidRPr="00491993" w:rsidRDefault="00C96797" w:rsidP="002B01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172" w:type="dxa"/>
            <w:gridSpan w:val="6"/>
            <w:vAlign w:val="center"/>
          </w:tcPr>
          <w:p w14:paraId="4C21C90B" w14:textId="31CE3A79" w:rsidR="00C96797" w:rsidRPr="00491993" w:rsidRDefault="004C4C39" w:rsidP="002B01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C96797" w:rsidRPr="00491993" w14:paraId="4C21C90F" w14:textId="77777777" w:rsidTr="002B01F4">
        <w:trPr>
          <w:trHeight w:val="427"/>
        </w:trPr>
        <w:tc>
          <w:tcPr>
            <w:tcW w:w="4962" w:type="dxa"/>
            <w:gridSpan w:val="8"/>
            <w:vAlign w:val="center"/>
          </w:tcPr>
          <w:p w14:paraId="4C21C90D" w14:textId="77777777" w:rsidR="00C96797" w:rsidRPr="00491993" w:rsidRDefault="00C96797" w:rsidP="002B01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172" w:type="dxa"/>
            <w:gridSpan w:val="6"/>
            <w:vAlign w:val="center"/>
          </w:tcPr>
          <w:p w14:paraId="4C21C90E" w14:textId="6DF0F91E" w:rsidR="00C96797" w:rsidRPr="00491993" w:rsidRDefault="002915B8" w:rsidP="002B01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Правни факултет</w:t>
            </w:r>
          </w:p>
        </w:tc>
      </w:tr>
      <w:tr w:rsidR="00C96797" w:rsidRPr="00491993" w14:paraId="4C21C912" w14:textId="77777777" w:rsidTr="002B01F4">
        <w:trPr>
          <w:trHeight w:val="427"/>
        </w:trPr>
        <w:tc>
          <w:tcPr>
            <w:tcW w:w="4962" w:type="dxa"/>
            <w:gridSpan w:val="8"/>
            <w:vAlign w:val="center"/>
          </w:tcPr>
          <w:p w14:paraId="4C21C910" w14:textId="77777777" w:rsidR="00C96797" w:rsidRPr="00491993" w:rsidRDefault="00C96797" w:rsidP="002B01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172" w:type="dxa"/>
            <w:gridSpan w:val="6"/>
            <w:vAlign w:val="center"/>
          </w:tcPr>
          <w:p w14:paraId="4C21C911" w14:textId="4924222D" w:rsidR="00C96797" w:rsidRPr="00491993" w:rsidRDefault="00096D3D" w:rsidP="002B01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Правна историја</w:t>
            </w:r>
          </w:p>
        </w:tc>
      </w:tr>
      <w:tr w:rsidR="00C96797" w:rsidRPr="00491993" w14:paraId="4C21C914" w14:textId="77777777" w:rsidTr="002B01F4">
        <w:trPr>
          <w:trHeight w:val="427"/>
        </w:trPr>
        <w:tc>
          <w:tcPr>
            <w:tcW w:w="9134" w:type="dxa"/>
            <w:gridSpan w:val="14"/>
            <w:vAlign w:val="center"/>
          </w:tcPr>
          <w:p w14:paraId="4C21C913" w14:textId="77777777" w:rsidR="00C96797" w:rsidRPr="00491993" w:rsidRDefault="00C96797" w:rsidP="002B01F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C96797" w:rsidRPr="00491993" w14:paraId="4C21C91A" w14:textId="77777777" w:rsidTr="002B01F4">
        <w:trPr>
          <w:trHeight w:val="427"/>
        </w:trPr>
        <w:tc>
          <w:tcPr>
            <w:tcW w:w="2359" w:type="dxa"/>
            <w:gridSpan w:val="4"/>
            <w:vAlign w:val="center"/>
          </w:tcPr>
          <w:p w14:paraId="4C21C915" w14:textId="77777777" w:rsidR="00C96797" w:rsidRPr="00491993" w:rsidRDefault="00C96797" w:rsidP="002B01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4" w:type="dxa"/>
            <w:vAlign w:val="center"/>
          </w:tcPr>
          <w:p w14:paraId="4C21C916" w14:textId="77777777" w:rsidR="00C96797" w:rsidRPr="00491993" w:rsidRDefault="00C96797" w:rsidP="002B01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65" w:type="dxa"/>
            <w:gridSpan w:val="4"/>
            <w:vAlign w:val="center"/>
          </w:tcPr>
          <w:p w14:paraId="4C21C917" w14:textId="77777777" w:rsidR="00C96797" w:rsidRPr="00491993" w:rsidRDefault="00C96797" w:rsidP="002B01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68" w:type="dxa"/>
            <w:gridSpan w:val="3"/>
            <w:vAlign w:val="center"/>
          </w:tcPr>
          <w:p w14:paraId="4C21C918" w14:textId="77777777" w:rsidR="00C96797" w:rsidRPr="00491993" w:rsidRDefault="00C96797" w:rsidP="002B01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948" w:type="dxa"/>
            <w:gridSpan w:val="2"/>
            <w:vAlign w:val="center"/>
          </w:tcPr>
          <w:p w14:paraId="4C21C919" w14:textId="77777777" w:rsidR="00C96797" w:rsidRPr="00AC0E94" w:rsidRDefault="00C96797" w:rsidP="002B01F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794279" w:rsidRPr="00491993" w14:paraId="4C21C920" w14:textId="77777777" w:rsidTr="002B01F4">
        <w:trPr>
          <w:trHeight w:val="427"/>
        </w:trPr>
        <w:tc>
          <w:tcPr>
            <w:tcW w:w="2359" w:type="dxa"/>
            <w:gridSpan w:val="4"/>
            <w:vAlign w:val="center"/>
          </w:tcPr>
          <w:p w14:paraId="4C21C91B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94" w:type="dxa"/>
            <w:vAlign w:val="center"/>
          </w:tcPr>
          <w:p w14:paraId="4C21C91C" w14:textId="32D5DCD6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1965" w:type="dxa"/>
            <w:gridSpan w:val="4"/>
            <w:vAlign w:val="center"/>
          </w:tcPr>
          <w:p w14:paraId="4C21C91D" w14:textId="41B21FCA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- Правни факултет</w:t>
            </w:r>
          </w:p>
        </w:tc>
        <w:tc>
          <w:tcPr>
            <w:tcW w:w="1868" w:type="dxa"/>
            <w:gridSpan w:val="3"/>
            <w:vAlign w:val="center"/>
          </w:tcPr>
          <w:p w14:paraId="4C21C91E" w14:textId="3C8BA6FB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Право</w:t>
            </w:r>
          </w:p>
        </w:tc>
        <w:tc>
          <w:tcPr>
            <w:tcW w:w="1948" w:type="dxa"/>
            <w:gridSpan w:val="2"/>
            <w:vAlign w:val="center"/>
          </w:tcPr>
          <w:p w14:paraId="4C21C91F" w14:textId="32BF290E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Правна историја</w:t>
            </w:r>
          </w:p>
        </w:tc>
      </w:tr>
      <w:tr w:rsidR="00794279" w:rsidRPr="00491993" w14:paraId="4C21C926" w14:textId="77777777" w:rsidTr="002B01F4">
        <w:trPr>
          <w:trHeight w:val="427"/>
        </w:trPr>
        <w:tc>
          <w:tcPr>
            <w:tcW w:w="2359" w:type="dxa"/>
            <w:gridSpan w:val="4"/>
            <w:vAlign w:val="center"/>
          </w:tcPr>
          <w:p w14:paraId="4C21C921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4" w:type="dxa"/>
            <w:vAlign w:val="center"/>
          </w:tcPr>
          <w:p w14:paraId="4C21C922" w14:textId="7A878D4D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2016</w:t>
            </w:r>
          </w:p>
        </w:tc>
        <w:tc>
          <w:tcPr>
            <w:tcW w:w="1965" w:type="dxa"/>
            <w:gridSpan w:val="4"/>
            <w:vAlign w:val="center"/>
          </w:tcPr>
          <w:p w14:paraId="4C21C923" w14:textId="17A4C9C9" w:rsidR="00794279" w:rsidRPr="00491993" w:rsidRDefault="006C4804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- Правни факултет</w:t>
            </w:r>
          </w:p>
        </w:tc>
        <w:tc>
          <w:tcPr>
            <w:tcW w:w="1868" w:type="dxa"/>
            <w:gridSpan w:val="3"/>
            <w:vAlign w:val="center"/>
          </w:tcPr>
          <w:p w14:paraId="4C21C924" w14:textId="0AFE7EBB" w:rsidR="00794279" w:rsidRPr="00491993" w:rsidRDefault="00AB5D50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Право</w:t>
            </w:r>
          </w:p>
        </w:tc>
        <w:tc>
          <w:tcPr>
            <w:tcW w:w="1948" w:type="dxa"/>
            <w:gridSpan w:val="2"/>
            <w:vAlign w:val="center"/>
          </w:tcPr>
          <w:p w14:paraId="4C21C925" w14:textId="1AB219C2" w:rsidR="00794279" w:rsidRPr="00491993" w:rsidRDefault="00AB5D50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Правна историја</w:t>
            </w:r>
          </w:p>
        </w:tc>
      </w:tr>
      <w:tr w:rsidR="00794279" w:rsidRPr="00491993" w14:paraId="4C21C932" w14:textId="77777777" w:rsidTr="002B01F4">
        <w:trPr>
          <w:trHeight w:val="427"/>
        </w:trPr>
        <w:tc>
          <w:tcPr>
            <w:tcW w:w="2359" w:type="dxa"/>
            <w:gridSpan w:val="4"/>
            <w:vAlign w:val="center"/>
          </w:tcPr>
          <w:p w14:paraId="4C21C92D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94" w:type="dxa"/>
            <w:vAlign w:val="center"/>
          </w:tcPr>
          <w:p w14:paraId="4C21C92E" w14:textId="0FFC2ACA" w:rsidR="00794279" w:rsidRPr="00491993" w:rsidRDefault="00AF440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2012</w:t>
            </w:r>
          </w:p>
        </w:tc>
        <w:tc>
          <w:tcPr>
            <w:tcW w:w="1965" w:type="dxa"/>
            <w:gridSpan w:val="4"/>
            <w:vAlign w:val="center"/>
          </w:tcPr>
          <w:p w14:paraId="4C21C92F" w14:textId="374B3F0D" w:rsidR="00794279" w:rsidRPr="00491993" w:rsidRDefault="00AF440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F4409">
              <w:rPr>
                <w:rFonts w:ascii="Times New Roman" w:hAnsi="Times New Roman"/>
                <w:sz w:val="20"/>
                <w:szCs w:val="20"/>
                <w:lang w:val="sr-Cyrl-CS"/>
              </w:rPr>
              <w:t>Aristotle University of Thessaloniki</w:t>
            </w:r>
          </w:p>
        </w:tc>
        <w:tc>
          <w:tcPr>
            <w:tcW w:w="1868" w:type="dxa"/>
            <w:gridSpan w:val="3"/>
            <w:vAlign w:val="center"/>
          </w:tcPr>
          <w:p w14:paraId="4C21C930" w14:textId="7F84F1BD" w:rsidR="00794279" w:rsidRPr="00491993" w:rsidRDefault="008F664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Теологија</w:t>
            </w:r>
          </w:p>
        </w:tc>
        <w:tc>
          <w:tcPr>
            <w:tcW w:w="1948" w:type="dxa"/>
            <w:gridSpan w:val="2"/>
            <w:vAlign w:val="center"/>
          </w:tcPr>
          <w:p w14:paraId="4C21C931" w14:textId="4295C230" w:rsidR="00794279" w:rsidRPr="00491993" w:rsidRDefault="008F664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Црквено и канонско право</w:t>
            </w:r>
          </w:p>
        </w:tc>
      </w:tr>
      <w:tr w:rsidR="00794279" w:rsidRPr="00491993" w14:paraId="4C21C938" w14:textId="77777777" w:rsidTr="002B01F4">
        <w:trPr>
          <w:trHeight w:val="427"/>
        </w:trPr>
        <w:tc>
          <w:tcPr>
            <w:tcW w:w="2359" w:type="dxa"/>
            <w:gridSpan w:val="4"/>
            <w:vAlign w:val="center"/>
          </w:tcPr>
          <w:p w14:paraId="4C21C933" w14:textId="77777777" w:rsidR="00794279" w:rsidRPr="00AC0E94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94" w:type="dxa"/>
            <w:vAlign w:val="center"/>
          </w:tcPr>
          <w:p w14:paraId="4C21C934" w14:textId="1FA92C46" w:rsidR="00794279" w:rsidRPr="00491993" w:rsidRDefault="00AF440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2011</w:t>
            </w:r>
          </w:p>
        </w:tc>
        <w:tc>
          <w:tcPr>
            <w:tcW w:w="1965" w:type="dxa"/>
            <w:gridSpan w:val="4"/>
            <w:vAlign w:val="center"/>
          </w:tcPr>
          <w:p w14:paraId="4C21C935" w14:textId="3AB5B8B1" w:rsidR="00794279" w:rsidRPr="00491993" w:rsidRDefault="006C4804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Универзитет у Београду - Правни факултет</w:t>
            </w:r>
          </w:p>
        </w:tc>
        <w:tc>
          <w:tcPr>
            <w:tcW w:w="1868" w:type="dxa"/>
            <w:gridSpan w:val="3"/>
            <w:vAlign w:val="center"/>
          </w:tcPr>
          <w:p w14:paraId="4C21C936" w14:textId="60507CDC" w:rsidR="00794279" w:rsidRPr="000F7372" w:rsidRDefault="00AB5D50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Право</w:t>
            </w:r>
          </w:p>
        </w:tc>
        <w:tc>
          <w:tcPr>
            <w:tcW w:w="1948" w:type="dxa"/>
            <w:gridSpan w:val="2"/>
            <w:vAlign w:val="center"/>
          </w:tcPr>
          <w:p w14:paraId="4C21C937" w14:textId="3D92F7E0" w:rsidR="00794279" w:rsidRPr="00491993" w:rsidRDefault="00AB5D50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Правна историја</w:t>
            </w:r>
          </w:p>
        </w:tc>
      </w:tr>
      <w:tr w:rsidR="00794279" w:rsidRPr="00491993" w14:paraId="4C21C93E" w14:textId="77777777" w:rsidTr="002B01F4">
        <w:trPr>
          <w:trHeight w:val="427"/>
        </w:trPr>
        <w:tc>
          <w:tcPr>
            <w:tcW w:w="2359" w:type="dxa"/>
            <w:gridSpan w:val="4"/>
            <w:vAlign w:val="center"/>
          </w:tcPr>
          <w:p w14:paraId="4C21C939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4" w:type="dxa"/>
            <w:vAlign w:val="center"/>
          </w:tcPr>
          <w:p w14:paraId="4C21C93A" w14:textId="4C108147" w:rsidR="00794279" w:rsidRPr="00491993" w:rsidRDefault="00AB5D50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1965" w:type="dxa"/>
            <w:gridSpan w:val="4"/>
            <w:vAlign w:val="center"/>
          </w:tcPr>
          <w:p w14:paraId="4C21C93B" w14:textId="3A0E07B7" w:rsidR="00794279" w:rsidRPr="00491993" w:rsidRDefault="000F7372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F7372">
              <w:rPr>
                <w:rFonts w:ascii="Times New Roman" w:hAnsi="Times New Roman"/>
                <w:sz w:val="20"/>
                <w:szCs w:val="20"/>
                <w:lang w:val="sr-Cyrl-CS"/>
              </w:rPr>
              <w:t>Aristotle University of Thessaloniki</w:t>
            </w:r>
          </w:p>
        </w:tc>
        <w:tc>
          <w:tcPr>
            <w:tcW w:w="1868" w:type="dxa"/>
            <w:gridSpan w:val="3"/>
            <w:vAlign w:val="center"/>
          </w:tcPr>
          <w:p w14:paraId="4C21C93C" w14:textId="236B5C79" w:rsidR="00794279" w:rsidRPr="00491993" w:rsidRDefault="00541580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Теологија</w:t>
            </w:r>
          </w:p>
        </w:tc>
        <w:tc>
          <w:tcPr>
            <w:tcW w:w="1948" w:type="dxa"/>
            <w:gridSpan w:val="2"/>
            <w:vAlign w:val="center"/>
          </w:tcPr>
          <w:p w14:paraId="4C21C93D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794279" w:rsidRPr="00491993" w14:paraId="4C21C940" w14:textId="77777777" w:rsidTr="002B01F4">
        <w:trPr>
          <w:trHeight w:val="427"/>
        </w:trPr>
        <w:tc>
          <w:tcPr>
            <w:tcW w:w="9134" w:type="dxa"/>
            <w:gridSpan w:val="14"/>
            <w:vAlign w:val="center"/>
          </w:tcPr>
          <w:p w14:paraId="4C21C93F" w14:textId="77777777" w:rsidR="00794279" w:rsidRPr="00AC0E94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794279" w:rsidRPr="00491993" w14:paraId="4C21C948" w14:textId="77777777" w:rsidTr="002B01F4">
        <w:trPr>
          <w:trHeight w:val="822"/>
        </w:trPr>
        <w:tc>
          <w:tcPr>
            <w:tcW w:w="816" w:type="dxa"/>
            <w:vAlign w:val="center"/>
          </w:tcPr>
          <w:p w14:paraId="4C21C941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4C21C942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73" w:type="dxa"/>
            <w:vAlign w:val="center"/>
          </w:tcPr>
          <w:p w14:paraId="4C21C943" w14:textId="77777777" w:rsidR="00794279" w:rsidRPr="00AC0E94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636" w:type="dxa"/>
            <w:gridSpan w:val="5"/>
            <w:vAlign w:val="center"/>
          </w:tcPr>
          <w:p w14:paraId="4C21C944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91" w:type="dxa"/>
            <w:gridSpan w:val="4"/>
            <w:vAlign w:val="center"/>
          </w:tcPr>
          <w:p w14:paraId="4C21C945" w14:textId="77777777" w:rsidR="00794279" w:rsidRPr="00AC0E94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614" w:type="dxa"/>
            <w:gridSpan w:val="2"/>
            <w:vAlign w:val="center"/>
          </w:tcPr>
          <w:p w14:paraId="4C21C946" w14:textId="77777777" w:rsidR="00794279" w:rsidRPr="00AC0E94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604" w:type="dxa"/>
            <w:vAlign w:val="center"/>
          </w:tcPr>
          <w:p w14:paraId="4C21C947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794279" w:rsidRPr="00491993" w14:paraId="4C21C94F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49" w14:textId="7FD0F1F9" w:rsidR="00794279" w:rsidRPr="00491993" w:rsidRDefault="008F664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073" w:type="dxa"/>
            <w:vAlign w:val="center"/>
          </w:tcPr>
          <w:p w14:paraId="4C21C94A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  <w:gridSpan w:val="5"/>
            <w:vAlign w:val="center"/>
          </w:tcPr>
          <w:p w14:paraId="4C21C94B" w14:textId="0685955E" w:rsidR="00794279" w:rsidRPr="00491993" w:rsidRDefault="000F6E02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Црквено право</w:t>
            </w:r>
          </w:p>
        </w:tc>
        <w:tc>
          <w:tcPr>
            <w:tcW w:w="1391" w:type="dxa"/>
            <w:gridSpan w:val="4"/>
            <w:vAlign w:val="center"/>
          </w:tcPr>
          <w:p w14:paraId="4C21C94C" w14:textId="6C2360E2" w:rsidR="00794279" w:rsidRPr="00491993" w:rsidRDefault="000F6E02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14" w:type="dxa"/>
            <w:gridSpan w:val="2"/>
            <w:vAlign w:val="center"/>
          </w:tcPr>
          <w:p w14:paraId="4C21C94D" w14:textId="4C5A5C1C" w:rsidR="00794279" w:rsidRPr="00491993" w:rsidRDefault="00C46EEC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Право</w:t>
            </w:r>
          </w:p>
        </w:tc>
        <w:tc>
          <w:tcPr>
            <w:tcW w:w="1604" w:type="dxa"/>
            <w:vAlign w:val="center"/>
          </w:tcPr>
          <w:p w14:paraId="4C21C94E" w14:textId="5A40C669" w:rsidR="00794279" w:rsidRPr="00491993" w:rsidRDefault="00C46EEC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794279" w:rsidRPr="00491993" w14:paraId="4C21C956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50" w14:textId="2E7495A2" w:rsidR="00794279" w:rsidRPr="00491993" w:rsidRDefault="00C46EEC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2. </w:t>
            </w:r>
          </w:p>
        </w:tc>
        <w:tc>
          <w:tcPr>
            <w:tcW w:w="1073" w:type="dxa"/>
            <w:vAlign w:val="center"/>
          </w:tcPr>
          <w:p w14:paraId="4C21C951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  <w:gridSpan w:val="5"/>
            <w:vAlign w:val="center"/>
          </w:tcPr>
          <w:p w14:paraId="4C21C952" w14:textId="1174E15B" w:rsidR="00794279" w:rsidRPr="00491993" w:rsidRDefault="00287BC2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Канонско право</w:t>
            </w:r>
          </w:p>
        </w:tc>
        <w:tc>
          <w:tcPr>
            <w:tcW w:w="1391" w:type="dxa"/>
            <w:gridSpan w:val="4"/>
            <w:vAlign w:val="center"/>
          </w:tcPr>
          <w:p w14:paraId="4C21C953" w14:textId="48FF7EE0" w:rsidR="00794279" w:rsidRPr="00491993" w:rsidRDefault="00287BC2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</w:t>
            </w:r>
            <w:r w:rsidR="00786758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ња </w:t>
            </w:r>
          </w:p>
        </w:tc>
        <w:tc>
          <w:tcPr>
            <w:tcW w:w="1614" w:type="dxa"/>
            <w:gridSpan w:val="2"/>
            <w:vAlign w:val="center"/>
          </w:tcPr>
          <w:p w14:paraId="4C21C954" w14:textId="3DE3D63B" w:rsidR="00794279" w:rsidRPr="00491993" w:rsidRDefault="00786758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МАС </w:t>
            </w:r>
            <w:r w:rsidR="00287BC2">
              <w:rPr>
                <w:rFonts w:ascii="Times New Roman" w:hAnsi="Times New Roman"/>
                <w:sz w:val="20"/>
                <w:szCs w:val="20"/>
                <w:lang w:val="sr-Cyrl-CS"/>
              </w:rPr>
              <w:t>Прав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</w:p>
        </w:tc>
        <w:tc>
          <w:tcPr>
            <w:tcW w:w="1604" w:type="dxa"/>
            <w:vAlign w:val="center"/>
          </w:tcPr>
          <w:p w14:paraId="4C21C955" w14:textId="0E95234B" w:rsidR="00794279" w:rsidRPr="00491993" w:rsidRDefault="00786758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94279" w:rsidRPr="00491993" w14:paraId="4C21C95D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57" w14:textId="7CE4695A" w:rsidR="00794279" w:rsidRPr="00491993" w:rsidRDefault="00786758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3. </w:t>
            </w:r>
          </w:p>
        </w:tc>
        <w:tc>
          <w:tcPr>
            <w:tcW w:w="1073" w:type="dxa"/>
            <w:vAlign w:val="center"/>
          </w:tcPr>
          <w:p w14:paraId="4C21C958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  <w:gridSpan w:val="5"/>
            <w:vAlign w:val="center"/>
          </w:tcPr>
          <w:p w14:paraId="4C21C959" w14:textId="0F4AF0AB" w:rsidR="00794279" w:rsidRPr="00491993" w:rsidRDefault="00786758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Историја државно-црквеног права </w:t>
            </w:r>
          </w:p>
        </w:tc>
        <w:tc>
          <w:tcPr>
            <w:tcW w:w="1391" w:type="dxa"/>
            <w:gridSpan w:val="4"/>
            <w:vAlign w:val="center"/>
          </w:tcPr>
          <w:p w14:paraId="4C21C95A" w14:textId="354D98D1" w:rsidR="00794279" w:rsidRPr="00491993" w:rsidRDefault="00786758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14" w:type="dxa"/>
            <w:gridSpan w:val="2"/>
            <w:vAlign w:val="center"/>
          </w:tcPr>
          <w:p w14:paraId="4C21C95B" w14:textId="3E032E67" w:rsidR="00794279" w:rsidRPr="00491993" w:rsidRDefault="00786758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ДАС</w:t>
            </w:r>
            <w:r w:rsidR="0071058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Право</w:t>
            </w:r>
          </w:p>
        </w:tc>
        <w:tc>
          <w:tcPr>
            <w:tcW w:w="1604" w:type="dxa"/>
            <w:vAlign w:val="center"/>
          </w:tcPr>
          <w:p w14:paraId="4C21C95C" w14:textId="6E0FA3C0" w:rsidR="00794279" w:rsidRPr="00491993" w:rsidRDefault="0071058A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ДАС</w:t>
            </w:r>
          </w:p>
        </w:tc>
      </w:tr>
      <w:tr w:rsidR="00794279" w:rsidRPr="00491993" w14:paraId="4C21C964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5E" w14:textId="2AC45308" w:rsidR="00794279" w:rsidRPr="00491993" w:rsidRDefault="00A10A21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073" w:type="dxa"/>
            <w:vAlign w:val="center"/>
          </w:tcPr>
          <w:p w14:paraId="4C21C95F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  <w:gridSpan w:val="5"/>
            <w:vAlign w:val="center"/>
          </w:tcPr>
          <w:p w14:paraId="4C21C960" w14:textId="71DC41BE" w:rsidR="00794279" w:rsidRPr="00491993" w:rsidRDefault="00513938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Правни положај цркава и верских заједница у Европи </w:t>
            </w:r>
          </w:p>
        </w:tc>
        <w:tc>
          <w:tcPr>
            <w:tcW w:w="1391" w:type="dxa"/>
            <w:gridSpan w:val="4"/>
            <w:vAlign w:val="center"/>
          </w:tcPr>
          <w:p w14:paraId="4C21C961" w14:textId="314D55F8" w:rsidR="00794279" w:rsidRPr="00491993" w:rsidRDefault="00513938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14" w:type="dxa"/>
            <w:gridSpan w:val="2"/>
            <w:vAlign w:val="center"/>
          </w:tcPr>
          <w:p w14:paraId="4C21C962" w14:textId="5348EAE9" w:rsidR="00794279" w:rsidRPr="00491993" w:rsidRDefault="00310B06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Религија у друштву, култури и европским интеграцијама</w:t>
            </w:r>
          </w:p>
        </w:tc>
        <w:tc>
          <w:tcPr>
            <w:tcW w:w="1604" w:type="dxa"/>
            <w:vAlign w:val="center"/>
          </w:tcPr>
          <w:p w14:paraId="4C21C963" w14:textId="56030076" w:rsidR="00794279" w:rsidRPr="00491993" w:rsidRDefault="00310B06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94279" w:rsidRPr="00491993" w14:paraId="4C21C96B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65" w14:textId="3353CF88" w:rsidR="00794279" w:rsidRPr="00491993" w:rsidRDefault="00513938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5. </w:t>
            </w:r>
          </w:p>
        </w:tc>
        <w:tc>
          <w:tcPr>
            <w:tcW w:w="1073" w:type="dxa"/>
            <w:vAlign w:val="center"/>
          </w:tcPr>
          <w:p w14:paraId="4C21C966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  <w:gridSpan w:val="5"/>
            <w:vAlign w:val="center"/>
          </w:tcPr>
          <w:p w14:paraId="4C21C967" w14:textId="5213354F" w:rsidR="00794279" w:rsidRPr="00491993" w:rsidRDefault="00513938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Државно-црквено право</w:t>
            </w:r>
          </w:p>
        </w:tc>
        <w:tc>
          <w:tcPr>
            <w:tcW w:w="1391" w:type="dxa"/>
            <w:gridSpan w:val="4"/>
            <w:vAlign w:val="center"/>
          </w:tcPr>
          <w:p w14:paraId="4C21C968" w14:textId="7EE7E275" w:rsidR="00794279" w:rsidRPr="00513938" w:rsidRDefault="00513938" w:rsidP="00794279">
            <w:pPr>
              <w:tabs>
                <w:tab w:val="left" w:pos="567"/>
              </w:tabs>
              <w:rPr>
                <w:rFonts w:ascii="Times New Roman" w:hAnsi="Times New Roman"/>
                <w:b/>
                <w:bCs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1614" w:type="dxa"/>
            <w:gridSpan w:val="2"/>
            <w:vAlign w:val="center"/>
          </w:tcPr>
          <w:p w14:paraId="4C21C969" w14:textId="6CDD2809" w:rsidR="00794279" w:rsidRPr="00491993" w:rsidRDefault="00310B06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Религија у друштву, култури и европским интеграцијама</w:t>
            </w:r>
          </w:p>
        </w:tc>
        <w:tc>
          <w:tcPr>
            <w:tcW w:w="1604" w:type="dxa"/>
            <w:vAlign w:val="center"/>
          </w:tcPr>
          <w:p w14:paraId="4C21C96A" w14:textId="57B31900" w:rsidR="00794279" w:rsidRPr="00491993" w:rsidRDefault="00310B06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794279" w:rsidRPr="00491993" w14:paraId="4C21C96D" w14:textId="77777777" w:rsidTr="002B01F4">
        <w:trPr>
          <w:trHeight w:val="427"/>
        </w:trPr>
        <w:tc>
          <w:tcPr>
            <w:tcW w:w="9134" w:type="dxa"/>
            <w:gridSpan w:val="14"/>
            <w:vAlign w:val="center"/>
          </w:tcPr>
          <w:p w14:paraId="4C21C96C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794279" w:rsidRPr="00491993" w14:paraId="4C21C970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6E" w14:textId="77777777" w:rsidR="00794279" w:rsidRPr="00491993" w:rsidRDefault="00794279" w:rsidP="0079427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8" w:type="dxa"/>
            <w:gridSpan w:val="13"/>
            <w:vAlign w:val="center"/>
          </w:tcPr>
          <w:p w14:paraId="4C21C96F" w14:textId="59121E01" w:rsidR="00794279" w:rsidRPr="00491993" w:rsidRDefault="003D3BA4" w:rsidP="00DD3BD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„</w:t>
            </w:r>
            <w:r w:rsidRPr="003D3BA4">
              <w:rPr>
                <w:rFonts w:ascii="Times New Roman" w:hAnsi="Times New Roman"/>
                <w:sz w:val="20"/>
                <w:szCs w:val="20"/>
                <w:lang w:val="sr-Cyrl-CS"/>
              </w:rPr>
              <w:t>The Accommodation of Religion or Belief in the Context of EU Integration: The Legal Status of Religious Organisations in Central and Eastern European Countries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“, </w:t>
            </w:r>
            <w:r w:rsidR="00C91B83" w:rsidRPr="00AB103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Law</w:t>
            </w:r>
            <w:r w:rsidR="00AB1030" w:rsidRPr="00AB103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,</w:t>
            </w:r>
            <w:r w:rsidR="00C91B83" w:rsidRPr="00AB103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Identity</w:t>
            </w:r>
            <w:r w:rsidR="00AB1030" w:rsidRPr="00AB103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,</w:t>
            </w:r>
            <w:r w:rsidR="00C91B83" w:rsidRPr="00AB103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 xml:space="preserve"> and Values</w:t>
            </w:r>
            <w:r w:rsidR="00C91B8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AB103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1/2025, </w:t>
            </w:r>
            <w:r w:rsidR="00C91B83" w:rsidRPr="00C91B83">
              <w:rPr>
                <w:rFonts w:ascii="Times New Roman" w:hAnsi="Times New Roman"/>
                <w:sz w:val="20"/>
                <w:szCs w:val="20"/>
                <w:lang w:val="sr-Cyrl-CS"/>
              </w:rPr>
              <w:t>9-27</w:t>
            </w:r>
            <w:r w:rsidR="00AB103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794279" w:rsidRPr="00491993" w14:paraId="4C21C973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71" w14:textId="77777777" w:rsidR="00794279" w:rsidRPr="00491993" w:rsidRDefault="00794279" w:rsidP="0079427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8" w:type="dxa"/>
            <w:gridSpan w:val="13"/>
            <w:vAlign w:val="center"/>
          </w:tcPr>
          <w:p w14:paraId="4C21C972" w14:textId="35F4F286" w:rsidR="00794279" w:rsidRPr="00491993" w:rsidRDefault="00C73935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„</w:t>
            </w:r>
            <w:r w:rsidRPr="00C73935">
              <w:rPr>
                <w:rFonts w:ascii="Times New Roman" w:hAnsi="Times New Roman"/>
                <w:sz w:val="20"/>
                <w:szCs w:val="20"/>
                <w:lang w:val="sr-Cyrl-CS"/>
              </w:rPr>
              <w:t>Migration of Asylum Seekers and the Freedom of Religion or Belief: The Dual Nature of Religious Freedom as a Challenge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“, </w:t>
            </w:r>
            <w:r w:rsidRPr="00E808C5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Central European Journal of Comparative Law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8B448B">
              <w:rPr>
                <w:rFonts w:ascii="Times New Roman" w:hAnsi="Times New Roman"/>
                <w:sz w:val="20"/>
                <w:szCs w:val="20"/>
                <w:lang w:val="sr-Cyrl-CS"/>
              </w:rPr>
              <w:t>1/2024, 95-111.</w:t>
            </w:r>
          </w:p>
        </w:tc>
      </w:tr>
      <w:tr w:rsidR="00794279" w:rsidRPr="00491993" w14:paraId="4C21C976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74" w14:textId="77777777" w:rsidR="00794279" w:rsidRPr="00491993" w:rsidRDefault="00794279" w:rsidP="0079427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8" w:type="dxa"/>
            <w:gridSpan w:val="13"/>
            <w:vAlign w:val="center"/>
          </w:tcPr>
          <w:p w14:paraId="4C21C975" w14:textId="131CB536" w:rsidR="00794279" w:rsidRPr="00491993" w:rsidRDefault="006A1EF2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„</w:t>
            </w:r>
            <w:r w:rsidRPr="006A1EF2">
              <w:rPr>
                <w:rFonts w:ascii="Times New Roman" w:hAnsi="Times New Roman"/>
                <w:sz w:val="20"/>
                <w:szCs w:val="20"/>
                <w:lang w:val="sr-Cyrl-CS"/>
              </w:rPr>
              <w:t>Верска припадност деце у пројектима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A1EF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међуверских закона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К</w:t>
            </w:r>
            <w:r w:rsidRPr="006A1EF2">
              <w:rPr>
                <w:rFonts w:ascii="Times New Roman" w:hAnsi="Times New Roman"/>
                <w:sz w:val="20"/>
                <w:szCs w:val="20"/>
                <w:lang w:val="sr-Cyrl-CS"/>
              </w:rPr>
              <w:t>раљевине СХС –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</w:t>
            </w:r>
            <w:r w:rsidRPr="006A1EF2">
              <w:rPr>
                <w:rFonts w:ascii="Times New Roman" w:hAnsi="Times New Roman"/>
                <w:sz w:val="20"/>
                <w:szCs w:val="20"/>
                <w:lang w:val="sr-Cyrl-CS"/>
              </w:rPr>
              <w:t>угославије</w:t>
            </w:r>
            <w:r w:rsidR="005600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6A1EF2">
              <w:rPr>
                <w:rFonts w:ascii="Times New Roman" w:hAnsi="Times New Roman"/>
                <w:sz w:val="20"/>
                <w:szCs w:val="20"/>
                <w:lang w:val="sr-Cyrl-CS"/>
              </w:rPr>
              <w:t>1919–1941</w:t>
            </w:r>
            <w:r w:rsidR="005600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“, </w:t>
            </w:r>
            <w:r w:rsidR="00560086" w:rsidRPr="00DB4971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Зборник радова Правног факултета у Новом Саду</w:t>
            </w:r>
            <w:r w:rsidR="00560086" w:rsidRPr="00560086">
              <w:rPr>
                <w:rFonts w:ascii="Times New Roman" w:hAnsi="Times New Roman"/>
                <w:sz w:val="20"/>
                <w:szCs w:val="20"/>
                <w:lang w:val="sr-Cyrl-CS"/>
              </w:rPr>
              <w:t>, 4/2024</w:t>
            </w:r>
            <w:r w:rsidR="00560086">
              <w:rPr>
                <w:rFonts w:ascii="Times New Roman" w:hAnsi="Times New Roman"/>
                <w:sz w:val="20"/>
                <w:szCs w:val="20"/>
                <w:lang w:val="sr-Cyrl-CS"/>
              </w:rPr>
              <w:t>, 957-971.</w:t>
            </w:r>
          </w:p>
        </w:tc>
      </w:tr>
      <w:tr w:rsidR="00794279" w:rsidRPr="00491993" w14:paraId="4C21C979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77" w14:textId="77777777" w:rsidR="00794279" w:rsidRPr="00491993" w:rsidRDefault="00794279" w:rsidP="0079427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8" w:type="dxa"/>
            <w:gridSpan w:val="13"/>
            <w:vAlign w:val="center"/>
          </w:tcPr>
          <w:p w14:paraId="4C21C978" w14:textId="5DD1AE49" w:rsidR="00794279" w:rsidRPr="00491993" w:rsidRDefault="003C413B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„</w:t>
            </w:r>
            <w:r w:rsidR="00300236" w:rsidRPr="00300236">
              <w:rPr>
                <w:rFonts w:ascii="Times New Roman" w:hAnsi="Times New Roman"/>
                <w:sz w:val="20"/>
                <w:szCs w:val="20"/>
                <w:lang w:val="sr-Cyrl-CS"/>
              </w:rPr>
              <w:t>Правни положај верских заједница</w:t>
            </w:r>
            <w:r w:rsidR="003002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300236" w:rsidRPr="003002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 социјалистичкој </w:t>
            </w:r>
            <w:r w:rsidR="00300236">
              <w:rPr>
                <w:rFonts w:ascii="Times New Roman" w:hAnsi="Times New Roman"/>
                <w:sz w:val="20"/>
                <w:szCs w:val="20"/>
                <w:lang w:val="sr-Cyrl-CS"/>
              </w:rPr>
              <w:t>Ј</w:t>
            </w:r>
            <w:r w:rsidR="00300236" w:rsidRPr="00300236">
              <w:rPr>
                <w:rFonts w:ascii="Times New Roman" w:hAnsi="Times New Roman"/>
                <w:sz w:val="20"/>
                <w:szCs w:val="20"/>
                <w:lang w:val="sr-Cyrl-CS"/>
              </w:rPr>
              <w:t>угославији</w:t>
            </w:r>
            <w:r w:rsidR="003002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“, </w:t>
            </w:r>
            <w:r w:rsidR="00300236" w:rsidRPr="00DB4971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Зборник радова Правног факултета у Новом Саду</w:t>
            </w:r>
            <w:r w:rsidR="00300236" w:rsidRPr="005600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355E99"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  <w:r w:rsidR="00300236" w:rsidRPr="00560086">
              <w:rPr>
                <w:rFonts w:ascii="Times New Roman" w:hAnsi="Times New Roman"/>
                <w:sz w:val="20"/>
                <w:szCs w:val="20"/>
                <w:lang w:val="sr-Cyrl-CS"/>
              </w:rPr>
              <w:t>/2024</w:t>
            </w:r>
            <w:r w:rsidR="003002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300236">
              <w:rPr>
                <w:rFonts w:ascii="Times New Roman" w:hAnsi="Times New Roman"/>
                <w:sz w:val="20"/>
                <w:szCs w:val="20"/>
                <w:lang w:val="sr-Cyrl-CS"/>
              </w:rPr>
              <w:t>451</w:t>
            </w:r>
            <w:r w:rsidR="00300236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300236">
              <w:rPr>
                <w:rFonts w:ascii="Times New Roman" w:hAnsi="Times New Roman"/>
                <w:sz w:val="20"/>
                <w:szCs w:val="20"/>
                <w:lang w:val="sr-Cyrl-CS"/>
              </w:rPr>
              <w:t>469</w:t>
            </w:r>
            <w:r w:rsidR="0030023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794279" w:rsidRPr="00491993" w14:paraId="4C21C97C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7A" w14:textId="77777777" w:rsidR="00794279" w:rsidRPr="00491993" w:rsidRDefault="00794279" w:rsidP="0079427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8" w:type="dxa"/>
            <w:gridSpan w:val="13"/>
            <w:vAlign w:val="center"/>
          </w:tcPr>
          <w:p w14:paraId="4C21C97B" w14:textId="461048DB" w:rsidR="00794279" w:rsidRPr="00491993" w:rsidRDefault="00355E99" w:rsidP="00746C8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„</w:t>
            </w:r>
            <w:r w:rsidRPr="00355E99">
              <w:rPr>
                <w:rFonts w:ascii="Times New Roman" w:hAnsi="Times New Roman"/>
                <w:sz w:val="20"/>
                <w:szCs w:val="20"/>
                <w:lang w:val="sr-Cyrl-CS"/>
              </w:rPr>
              <w:t>Impact of Migration on the Demographic and Religious Landscapes of Central European Countries: Legal Perspectives</w:t>
            </w:r>
            <w:r w:rsidR="00746C8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“, </w:t>
            </w:r>
            <w:r w:rsidR="00746C81" w:rsidRPr="001905A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Migration and Central Europe: Challenges and Legal Responses</w:t>
            </w:r>
            <w:r w:rsidR="00746C8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1905A0" w:rsidRPr="001905A0">
              <w:rPr>
                <w:rFonts w:ascii="Times New Roman" w:hAnsi="Times New Roman"/>
                <w:sz w:val="20"/>
                <w:szCs w:val="20"/>
                <w:lang w:val="sr-Cyrl-CS"/>
              </w:rPr>
              <w:t>261-284</w:t>
            </w:r>
            <w:r w:rsidR="001905A0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794279" w:rsidRPr="00491993" w14:paraId="4C21C97F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7D" w14:textId="77777777" w:rsidR="00794279" w:rsidRPr="00491993" w:rsidRDefault="00794279" w:rsidP="0079427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8" w:type="dxa"/>
            <w:gridSpan w:val="13"/>
            <w:vAlign w:val="center"/>
          </w:tcPr>
          <w:p w14:paraId="4C21C97E" w14:textId="78A6BC07" w:rsidR="00794279" w:rsidRPr="00491993" w:rsidRDefault="00DD3BDE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„</w:t>
            </w:r>
            <w:r w:rsidRPr="00DD3BDE">
              <w:rPr>
                <w:rFonts w:ascii="Times New Roman" w:hAnsi="Times New Roman"/>
                <w:sz w:val="20"/>
                <w:szCs w:val="20"/>
                <w:lang w:val="sr-Cyrl-CS"/>
              </w:rPr>
              <w:t>Non-Territorial Autonomy and the Legal Protection of the Symbols of Religious Organizations and National Minorities in Serbia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“, </w:t>
            </w:r>
            <w:r w:rsidRPr="00AB1030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Law, Identity, and Values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1/202</w:t>
            </w:r>
            <w:r w:rsidR="00BC6BA7"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BC6BA7"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  <w:r w:rsidRPr="00C91B83">
              <w:rPr>
                <w:rFonts w:ascii="Times New Roman" w:hAnsi="Times New Roman"/>
                <w:sz w:val="20"/>
                <w:szCs w:val="20"/>
                <w:lang w:val="sr-Cyrl-CS"/>
              </w:rPr>
              <w:t>9-7</w:t>
            </w:r>
            <w:r w:rsidR="00BC6BA7"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794279" w:rsidRPr="00491993" w14:paraId="4C21C982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80" w14:textId="77777777" w:rsidR="00794279" w:rsidRPr="00491993" w:rsidRDefault="00794279" w:rsidP="0079427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8" w:type="dxa"/>
            <w:gridSpan w:val="13"/>
            <w:vAlign w:val="center"/>
          </w:tcPr>
          <w:p w14:paraId="4C21C981" w14:textId="7CA961B1" w:rsidR="00794279" w:rsidRPr="00491993" w:rsidRDefault="004C27D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„</w:t>
            </w:r>
            <w:r w:rsidRPr="004C27D9">
              <w:rPr>
                <w:rFonts w:ascii="Times New Roman" w:hAnsi="Times New Roman"/>
                <w:sz w:val="20"/>
                <w:szCs w:val="20"/>
                <w:lang w:val="sr-Cyrl-CS"/>
              </w:rPr>
              <w:t>State and religion in post–Yugoslav states: is there a post–Yugoslav model of religion–state relationship?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”, </w:t>
            </w:r>
            <w:r w:rsidR="009D3670" w:rsidRPr="00DB4971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Savremeno državno-crkveno pravo: uporednopravni izazovi i nacionalne perspektive</w:t>
            </w:r>
            <w:r w:rsidR="009D36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805CED">
              <w:rPr>
                <w:rFonts w:ascii="Times New Roman" w:hAnsi="Times New Roman"/>
                <w:sz w:val="20"/>
                <w:szCs w:val="20"/>
                <w:lang w:val="sr-Cyrl-CS"/>
              </w:rPr>
              <w:t>503-</w:t>
            </w:r>
            <w:r w:rsidR="00BF7D24">
              <w:rPr>
                <w:rFonts w:ascii="Times New Roman" w:hAnsi="Times New Roman"/>
                <w:sz w:val="20"/>
                <w:szCs w:val="20"/>
                <w:lang w:val="sr-Cyrl-CS"/>
              </w:rPr>
              <w:t>526.</w:t>
            </w:r>
          </w:p>
        </w:tc>
      </w:tr>
      <w:tr w:rsidR="00794279" w:rsidRPr="00491993" w14:paraId="4C21C985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83" w14:textId="77777777" w:rsidR="00794279" w:rsidRPr="00491993" w:rsidRDefault="00794279" w:rsidP="0079427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8" w:type="dxa"/>
            <w:gridSpan w:val="13"/>
            <w:vAlign w:val="center"/>
          </w:tcPr>
          <w:p w14:paraId="4C21C984" w14:textId="732DF2A3" w:rsidR="00794279" w:rsidRPr="00491993" w:rsidRDefault="00A628EC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„А</w:t>
            </w:r>
            <w:r w:rsidRPr="00A628EC">
              <w:rPr>
                <w:rFonts w:ascii="Times New Roman" w:hAnsi="Times New Roman"/>
                <w:sz w:val="20"/>
                <w:szCs w:val="20"/>
                <w:lang w:val="sr-Cyrl-CS"/>
              </w:rPr>
              <w:t>утономија верских организација у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A628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правном поретку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</w:t>
            </w:r>
            <w:r w:rsidRPr="00A628E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епублике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</w:t>
            </w:r>
            <w:r w:rsidRPr="00A628EC">
              <w:rPr>
                <w:rFonts w:ascii="Times New Roman" w:hAnsi="Times New Roman"/>
                <w:sz w:val="20"/>
                <w:szCs w:val="20"/>
                <w:lang w:val="sr-Cyrl-CS"/>
              </w:rPr>
              <w:t>рбије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“, </w:t>
            </w:r>
            <w:r w:rsidRPr="00DB4971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Зборник радова Правног факултета у Новом Саду</w:t>
            </w:r>
            <w:r w:rsidRPr="0056008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  <w:r w:rsidRPr="00560086">
              <w:rPr>
                <w:rFonts w:ascii="Times New Roman" w:hAnsi="Times New Roman"/>
                <w:sz w:val="20"/>
                <w:szCs w:val="20"/>
                <w:lang w:val="sr-Cyrl-CS"/>
              </w:rPr>
              <w:t>/202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DB4971">
              <w:rPr>
                <w:rFonts w:ascii="Times New Roman" w:hAnsi="Times New Roman"/>
                <w:sz w:val="20"/>
                <w:szCs w:val="20"/>
                <w:lang w:val="sr-Cyrl-CS"/>
              </w:rPr>
              <w:t>1207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 w:rsidR="00DB4971">
              <w:rPr>
                <w:rFonts w:ascii="Times New Roman" w:hAnsi="Times New Roman"/>
                <w:sz w:val="20"/>
                <w:szCs w:val="20"/>
                <w:lang w:val="sr-Cyrl-CS"/>
              </w:rPr>
              <w:t>1221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794279" w:rsidRPr="00491993" w14:paraId="4C21C988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86" w14:textId="77777777" w:rsidR="00794279" w:rsidRPr="00491993" w:rsidRDefault="00794279" w:rsidP="0079427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8" w:type="dxa"/>
            <w:gridSpan w:val="13"/>
            <w:vAlign w:val="center"/>
          </w:tcPr>
          <w:p w14:paraId="4C21C987" w14:textId="2076A49A" w:rsidR="00794279" w:rsidRPr="00D16DF0" w:rsidRDefault="00795952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„</w:t>
            </w:r>
            <w:r w:rsidRPr="00795952">
              <w:rPr>
                <w:rFonts w:ascii="Times New Roman" w:hAnsi="Times New Roman"/>
                <w:sz w:val="20"/>
                <w:szCs w:val="20"/>
                <w:lang w:val="sr-Cyrl-CS"/>
              </w:rPr>
              <w:t>Legal Protection of State, National and Community Symbols in Serbia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“, </w:t>
            </w:r>
            <w:r w:rsidRPr="00795952">
              <w:rPr>
                <w:rFonts w:ascii="Times New Roman" w:hAnsi="Times New Roman"/>
                <w:i/>
                <w:iCs/>
                <w:sz w:val="20"/>
                <w:szCs w:val="20"/>
                <w:lang w:val="sr-Cyrl-CS"/>
              </w:rPr>
              <w:t>Constitutional and Legal Protection of State and National Symbols in Central Europe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="00A47290" w:rsidRPr="00A47290">
              <w:rPr>
                <w:rFonts w:ascii="Times New Roman" w:hAnsi="Times New Roman"/>
                <w:sz w:val="20"/>
                <w:szCs w:val="20"/>
                <w:lang w:val="sr-Cyrl-CS"/>
              </w:rPr>
              <w:t>Constitutional and Legal Protection of State and National Symbols in Central Europe</w:t>
            </w:r>
            <w:r w:rsidR="00D16DF0">
              <w:rPr>
                <w:rFonts w:ascii="Times New Roman" w:hAnsi="Times New Roman"/>
                <w:sz w:val="20"/>
                <w:szCs w:val="20"/>
                <w:lang w:val="en-US"/>
              </w:rPr>
              <w:t>, 217-250.</w:t>
            </w:r>
          </w:p>
        </w:tc>
      </w:tr>
      <w:tr w:rsidR="00794279" w:rsidRPr="00491993" w14:paraId="4C21C98B" w14:textId="77777777" w:rsidTr="002B01F4">
        <w:trPr>
          <w:trHeight w:val="427"/>
        </w:trPr>
        <w:tc>
          <w:tcPr>
            <w:tcW w:w="816" w:type="dxa"/>
            <w:vAlign w:val="center"/>
          </w:tcPr>
          <w:p w14:paraId="4C21C989" w14:textId="77777777" w:rsidR="00794279" w:rsidRPr="00491993" w:rsidRDefault="00794279" w:rsidP="0079427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8" w:type="dxa"/>
            <w:gridSpan w:val="13"/>
            <w:vAlign w:val="center"/>
          </w:tcPr>
          <w:p w14:paraId="4C21C98A" w14:textId="52F509F7" w:rsidR="00794279" w:rsidRPr="00B01827" w:rsidRDefault="00B01827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0534F">
              <w:rPr>
                <w:rFonts w:ascii="Times New Roman" w:hAnsi="Times New Roman"/>
                <w:i/>
                <w:iCs/>
                <w:sz w:val="20"/>
                <w:szCs w:val="20"/>
              </w:rPr>
              <w:t>Интреконфесионално</w:t>
            </w:r>
            <w:proofErr w:type="spellEnd"/>
            <w:r w:rsidRPr="0090534F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законодавство у Југославији и Србији 1919-2006</w:t>
            </w:r>
            <w:r w:rsidR="0090534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0534F" w:rsidRPr="0090534F">
              <w:rPr>
                <w:rFonts w:ascii="Times New Roman" w:hAnsi="Times New Roman"/>
                <w:sz w:val="20"/>
                <w:szCs w:val="20"/>
              </w:rPr>
              <w:t>Универзитет у Београду - Правни факултет</w:t>
            </w:r>
            <w:r w:rsidR="0090534F">
              <w:rPr>
                <w:rFonts w:ascii="Times New Roman" w:hAnsi="Times New Roman"/>
                <w:sz w:val="20"/>
                <w:szCs w:val="20"/>
              </w:rPr>
              <w:t>, Београд 2022.</w:t>
            </w:r>
          </w:p>
        </w:tc>
      </w:tr>
      <w:tr w:rsidR="00794279" w:rsidRPr="00491993" w14:paraId="4C21C98D" w14:textId="77777777" w:rsidTr="002B01F4">
        <w:trPr>
          <w:trHeight w:val="427"/>
        </w:trPr>
        <w:tc>
          <w:tcPr>
            <w:tcW w:w="9134" w:type="dxa"/>
            <w:gridSpan w:val="14"/>
            <w:vAlign w:val="center"/>
          </w:tcPr>
          <w:p w14:paraId="4C21C98C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94279" w:rsidRPr="00491993" w14:paraId="4C21C990" w14:textId="77777777" w:rsidTr="002B01F4">
        <w:trPr>
          <w:trHeight w:val="427"/>
        </w:trPr>
        <w:tc>
          <w:tcPr>
            <w:tcW w:w="4142" w:type="dxa"/>
            <w:gridSpan w:val="6"/>
            <w:vAlign w:val="center"/>
          </w:tcPr>
          <w:p w14:paraId="4C21C98E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992" w:type="dxa"/>
            <w:gridSpan w:val="8"/>
            <w:vAlign w:val="center"/>
          </w:tcPr>
          <w:p w14:paraId="4C21C98F" w14:textId="53CD3A8B" w:rsidR="00794279" w:rsidRPr="00491993" w:rsidRDefault="00E96150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24</w:t>
            </w:r>
          </w:p>
        </w:tc>
      </w:tr>
      <w:tr w:rsidR="00794279" w:rsidRPr="00491993" w14:paraId="4C21C993" w14:textId="77777777" w:rsidTr="002B01F4">
        <w:trPr>
          <w:trHeight w:val="427"/>
        </w:trPr>
        <w:tc>
          <w:tcPr>
            <w:tcW w:w="4142" w:type="dxa"/>
            <w:gridSpan w:val="6"/>
            <w:vAlign w:val="center"/>
          </w:tcPr>
          <w:p w14:paraId="4C21C991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992" w:type="dxa"/>
            <w:gridSpan w:val="8"/>
            <w:vAlign w:val="center"/>
          </w:tcPr>
          <w:p w14:paraId="4C21C992" w14:textId="0A8DD027" w:rsidR="00794279" w:rsidRPr="00491993" w:rsidRDefault="00E96150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</w:tr>
      <w:tr w:rsidR="00794279" w:rsidRPr="00491993" w14:paraId="4C21C997" w14:textId="77777777" w:rsidTr="002B01F4">
        <w:trPr>
          <w:trHeight w:val="278"/>
        </w:trPr>
        <w:tc>
          <w:tcPr>
            <w:tcW w:w="4142" w:type="dxa"/>
            <w:gridSpan w:val="6"/>
            <w:vAlign w:val="center"/>
          </w:tcPr>
          <w:p w14:paraId="4C21C994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01" w:type="dxa"/>
            <w:gridSpan w:val="4"/>
            <w:vAlign w:val="center"/>
          </w:tcPr>
          <w:p w14:paraId="4C21C995" w14:textId="5CDF80F3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E9615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391" w:type="dxa"/>
            <w:gridSpan w:val="4"/>
            <w:vAlign w:val="center"/>
          </w:tcPr>
          <w:p w14:paraId="4C21C996" w14:textId="3A8033C2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E9615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</w:t>
            </w:r>
          </w:p>
        </w:tc>
      </w:tr>
      <w:tr w:rsidR="00794279" w:rsidRPr="00491993" w14:paraId="4C21C99A" w14:textId="77777777" w:rsidTr="002B01F4">
        <w:trPr>
          <w:trHeight w:val="427"/>
        </w:trPr>
        <w:tc>
          <w:tcPr>
            <w:tcW w:w="2237" w:type="dxa"/>
            <w:gridSpan w:val="3"/>
            <w:vAlign w:val="center"/>
          </w:tcPr>
          <w:p w14:paraId="4C21C998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897" w:type="dxa"/>
            <w:gridSpan w:val="11"/>
            <w:vAlign w:val="center"/>
          </w:tcPr>
          <w:p w14:paraId="4C21C999" w14:textId="03AD6871" w:rsidR="00794279" w:rsidRPr="006467BF" w:rsidRDefault="00682DC2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82DC2">
              <w:rPr>
                <w:rFonts w:ascii="Times New Roman" w:hAnsi="Times New Roman"/>
                <w:sz w:val="20"/>
                <w:szCs w:val="20"/>
                <w:lang w:val="sr-Cyrl-CS"/>
              </w:rPr>
              <w:t>Young Scholars Fellowship on Religion and the Rule of Law</w:t>
            </w:r>
            <w:r w:rsidR="006467BF">
              <w:rPr>
                <w:rFonts w:ascii="Times New Roman" w:hAnsi="Times New Roman"/>
                <w:sz w:val="20"/>
                <w:szCs w:val="20"/>
                <w:lang w:val="en-US"/>
              </w:rPr>
              <w:t>, Oxford, 2023.</w:t>
            </w:r>
          </w:p>
        </w:tc>
      </w:tr>
      <w:tr w:rsidR="00794279" w:rsidRPr="00491993" w14:paraId="4C21C99C" w14:textId="77777777" w:rsidTr="002B01F4">
        <w:trPr>
          <w:trHeight w:val="427"/>
        </w:trPr>
        <w:tc>
          <w:tcPr>
            <w:tcW w:w="9134" w:type="dxa"/>
            <w:gridSpan w:val="14"/>
            <w:vAlign w:val="center"/>
          </w:tcPr>
          <w:p w14:paraId="3E9CFB5D" w14:textId="77777777" w:rsidR="00794279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0207869E" w14:textId="29D28B80" w:rsidR="00372221" w:rsidRDefault="00372221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Председник Диспциплинске комисије Универзитета у Београду</w:t>
            </w:r>
          </w:p>
          <w:p w14:paraId="4C21C99B" w14:textId="64817950" w:rsidR="00101E9E" w:rsidRPr="00EC1C31" w:rsidRDefault="00EC1C31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Члан Програмског савета </w:t>
            </w:r>
            <w:r w:rsidR="00A124D6">
              <w:rPr>
                <w:rFonts w:ascii="Times New Roman" w:hAnsi="Times New Roman"/>
                <w:sz w:val="20"/>
                <w:szCs w:val="20"/>
              </w:rPr>
              <w:t xml:space="preserve">мастер програма </w:t>
            </w:r>
            <w:r w:rsidR="00A124D6">
              <w:rPr>
                <w:rFonts w:ascii="Times New Roman" w:hAnsi="Times New Roman"/>
                <w:sz w:val="20"/>
                <w:szCs w:val="20"/>
                <w:lang w:val="sr-Cyrl-CS"/>
              </w:rPr>
              <w:t>Религија у друштву, култури и европским интеграцијама</w:t>
            </w:r>
          </w:p>
        </w:tc>
      </w:tr>
      <w:tr w:rsidR="00794279" w:rsidRPr="00491993" w14:paraId="4C21C99E" w14:textId="77777777" w:rsidTr="002B01F4">
        <w:trPr>
          <w:trHeight w:val="427"/>
        </w:trPr>
        <w:tc>
          <w:tcPr>
            <w:tcW w:w="9134" w:type="dxa"/>
            <w:gridSpan w:val="14"/>
            <w:vAlign w:val="center"/>
          </w:tcPr>
          <w:p w14:paraId="4C21C99D" w14:textId="77777777" w:rsidR="00794279" w:rsidRPr="00491993" w:rsidRDefault="00794279" w:rsidP="00794279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сме прећи једну А4 страну.</w:t>
            </w:r>
          </w:p>
        </w:tc>
      </w:tr>
    </w:tbl>
    <w:p w14:paraId="4C21C99F" w14:textId="77777777" w:rsidR="008E7090" w:rsidRDefault="008E7090"/>
    <w:sectPr w:rsidR="008E709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94511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797"/>
    <w:rsid w:val="00003B6D"/>
    <w:rsid w:val="00096D3D"/>
    <w:rsid w:val="000C4A02"/>
    <w:rsid w:val="000F6E02"/>
    <w:rsid w:val="000F7372"/>
    <w:rsid w:val="00101E9E"/>
    <w:rsid w:val="001767E9"/>
    <w:rsid w:val="001905A0"/>
    <w:rsid w:val="001F42A6"/>
    <w:rsid w:val="00287BC2"/>
    <w:rsid w:val="002915B8"/>
    <w:rsid w:val="002B01F4"/>
    <w:rsid w:val="00300236"/>
    <w:rsid w:val="00310B06"/>
    <w:rsid w:val="00355E99"/>
    <w:rsid w:val="00372221"/>
    <w:rsid w:val="00391F71"/>
    <w:rsid w:val="003C413B"/>
    <w:rsid w:val="003D3BA4"/>
    <w:rsid w:val="004C27D9"/>
    <w:rsid w:val="004C4C39"/>
    <w:rsid w:val="00513938"/>
    <w:rsid w:val="00541580"/>
    <w:rsid w:val="00560086"/>
    <w:rsid w:val="005F6655"/>
    <w:rsid w:val="006467BF"/>
    <w:rsid w:val="00682DC2"/>
    <w:rsid w:val="006A1EF2"/>
    <w:rsid w:val="006C4804"/>
    <w:rsid w:val="0071058A"/>
    <w:rsid w:val="00746C81"/>
    <w:rsid w:val="00764F13"/>
    <w:rsid w:val="00786758"/>
    <w:rsid w:val="00794279"/>
    <w:rsid w:val="00795952"/>
    <w:rsid w:val="00805CED"/>
    <w:rsid w:val="008B448B"/>
    <w:rsid w:val="008E7090"/>
    <w:rsid w:val="008F6649"/>
    <w:rsid w:val="0090534F"/>
    <w:rsid w:val="009D3670"/>
    <w:rsid w:val="00A10A21"/>
    <w:rsid w:val="00A124D6"/>
    <w:rsid w:val="00A47290"/>
    <w:rsid w:val="00A628EC"/>
    <w:rsid w:val="00AB1030"/>
    <w:rsid w:val="00AB5D50"/>
    <w:rsid w:val="00AF4409"/>
    <w:rsid w:val="00B01827"/>
    <w:rsid w:val="00B03F35"/>
    <w:rsid w:val="00B2533E"/>
    <w:rsid w:val="00B26556"/>
    <w:rsid w:val="00BC6BA7"/>
    <w:rsid w:val="00BD5377"/>
    <w:rsid w:val="00BF7D24"/>
    <w:rsid w:val="00C46EEC"/>
    <w:rsid w:val="00C73935"/>
    <w:rsid w:val="00C91B83"/>
    <w:rsid w:val="00C96797"/>
    <w:rsid w:val="00D16DF0"/>
    <w:rsid w:val="00DB4971"/>
    <w:rsid w:val="00DD3BDE"/>
    <w:rsid w:val="00E808C5"/>
    <w:rsid w:val="00E96150"/>
    <w:rsid w:val="00EC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21C907"/>
  <w15:docId w15:val="{97C2E359-FDDD-614A-9F84-4A1D044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6797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3292</Characters>
  <Application>Microsoft Office Word</Application>
  <DocSecurity>0</DocSecurity>
  <Lines>53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</dc:creator>
  <cp:lastModifiedBy>Dalibor Dukic</cp:lastModifiedBy>
  <cp:revision>2</cp:revision>
  <dcterms:created xsi:type="dcterms:W3CDTF">2025-09-10T22:21:00Z</dcterms:created>
  <dcterms:modified xsi:type="dcterms:W3CDTF">2025-09-10T22:21:00Z</dcterms:modified>
</cp:coreProperties>
</file>